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10EA" w14:textId="767AA324" w:rsidR="00A93CFE" w:rsidRPr="00A93CFE" w:rsidRDefault="00A93CFE" w:rsidP="00FA4A5F">
      <w:pPr>
        <w:spacing w:after="0"/>
        <w:jc w:val="center"/>
        <w:rPr>
          <w:rFonts w:ascii="Times New Roman" w:hAnsi="Times New Roman" w:cs="Times New Roman"/>
          <w:sz w:val="48"/>
          <w:szCs w:val="48"/>
        </w:rPr>
      </w:pPr>
      <w:r w:rsidRPr="00A93CFE">
        <w:rPr>
          <w:rFonts w:ascii="Times New Roman" w:hAnsi="Times New Roman" w:cs="Times New Roman"/>
          <w:sz w:val="48"/>
          <w:szCs w:val="48"/>
        </w:rPr>
        <w:t>Women’s Retreat 2021</w:t>
      </w:r>
      <w:r>
        <w:rPr>
          <w:rFonts w:ascii="Times New Roman" w:hAnsi="Times New Roman" w:cs="Times New Roman"/>
          <w:sz w:val="48"/>
          <w:szCs w:val="48"/>
        </w:rPr>
        <w:t xml:space="preserve"> – Book Club</w:t>
      </w:r>
    </w:p>
    <w:p w14:paraId="00F13C0F" w14:textId="1B8680B2" w:rsidR="00A93CFE" w:rsidRDefault="00A93CFE" w:rsidP="00FA4A5F">
      <w:pPr>
        <w:spacing w:after="0"/>
        <w:jc w:val="center"/>
        <w:rPr>
          <w:rFonts w:ascii="Times New Roman" w:hAnsi="Times New Roman" w:cs="Times New Roman"/>
          <w:sz w:val="32"/>
          <w:szCs w:val="32"/>
        </w:rPr>
      </w:pPr>
      <w:r w:rsidRPr="00A93CFE">
        <w:rPr>
          <w:rFonts w:ascii="Times New Roman" w:hAnsi="Times New Roman" w:cs="Times New Roman"/>
          <w:sz w:val="32"/>
          <w:szCs w:val="32"/>
        </w:rPr>
        <w:t>Becoming Eli</w:t>
      </w:r>
      <w:r w:rsidR="00FA4A5F">
        <w:rPr>
          <w:rFonts w:ascii="Times New Roman" w:hAnsi="Times New Roman" w:cs="Times New Roman"/>
          <w:sz w:val="32"/>
          <w:szCs w:val="32"/>
        </w:rPr>
        <w:t>s</w:t>
      </w:r>
      <w:r w:rsidRPr="00A93CFE">
        <w:rPr>
          <w:rFonts w:ascii="Times New Roman" w:hAnsi="Times New Roman" w:cs="Times New Roman"/>
          <w:sz w:val="32"/>
          <w:szCs w:val="32"/>
        </w:rPr>
        <w:t>abeth Elliott by Ellen Vaughn</w:t>
      </w:r>
    </w:p>
    <w:p w14:paraId="24DE3B7D" w14:textId="7CF9FB3A" w:rsidR="00A93CFE" w:rsidRDefault="002979F8" w:rsidP="00FA4A5F">
      <w:pPr>
        <w:spacing w:before="240" w:after="600"/>
        <w:rPr>
          <w:rFonts w:cstheme="minorHAnsi"/>
          <w:sz w:val="24"/>
          <w:szCs w:val="24"/>
        </w:rPr>
      </w:pPr>
      <w:r>
        <w:rPr>
          <w:rFonts w:cstheme="minorHAnsi"/>
          <w:sz w:val="24"/>
          <w:szCs w:val="24"/>
        </w:rPr>
        <w:t>1</w:t>
      </w:r>
      <w:r w:rsidR="00A93CFE">
        <w:rPr>
          <w:rFonts w:cstheme="minorHAnsi"/>
          <w:sz w:val="24"/>
          <w:szCs w:val="24"/>
        </w:rPr>
        <w:t>. Have you ever met E</w:t>
      </w:r>
      <w:r w:rsidR="00FA4A5F">
        <w:rPr>
          <w:rFonts w:cstheme="minorHAnsi"/>
          <w:sz w:val="24"/>
          <w:szCs w:val="24"/>
        </w:rPr>
        <w:t xml:space="preserve">lisabeth </w:t>
      </w:r>
      <w:r w:rsidR="00A93CFE">
        <w:rPr>
          <w:rFonts w:cstheme="minorHAnsi"/>
          <w:sz w:val="24"/>
          <w:szCs w:val="24"/>
        </w:rPr>
        <w:t>E</w:t>
      </w:r>
      <w:r w:rsidR="00FA4A5F">
        <w:rPr>
          <w:rFonts w:cstheme="minorHAnsi"/>
          <w:sz w:val="24"/>
          <w:szCs w:val="24"/>
        </w:rPr>
        <w:t>lliott</w:t>
      </w:r>
      <w:r w:rsidR="00A93CFE">
        <w:rPr>
          <w:rFonts w:cstheme="minorHAnsi"/>
          <w:sz w:val="24"/>
          <w:szCs w:val="24"/>
        </w:rPr>
        <w:t xml:space="preserve">?  How many of her books have you read?  </w:t>
      </w:r>
    </w:p>
    <w:p w14:paraId="67CFB56E" w14:textId="3736D522" w:rsidR="00A93CFE" w:rsidRDefault="002979F8" w:rsidP="00FA4A5F">
      <w:pPr>
        <w:spacing w:after="600"/>
        <w:rPr>
          <w:rFonts w:cstheme="minorHAnsi"/>
          <w:sz w:val="24"/>
          <w:szCs w:val="24"/>
        </w:rPr>
      </w:pPr>
      <w:r>
        <w:rPr>
          <w:rFonts w:cstheme="minorHAnsi"/>
          <w:sz w:val="24"/>
          <w:szCs w:val="24"/>
        </w:rPr>
        <w:t>2</w:t>
      </w:r>
      <w:r w:rsidR="00A93CFE">
        <w:rPr>
          <w:rFonts w:cstheme="minorHAnsi"/>
          <w:sz w:val="24"/>
          <w:szCs w:val="24"/>
        </w:rPr>
        <w:t>. What new things about E</w:t>
      </w:r>
      <w:r w:rsidR="00FA4A5F">
        <w:rPr>
          <w:rFonts w:cstheme="minorHAnsi"/>
          <w:sz w:val="24"/>
          <w:szCs w:val="24"/>
        </w:rPr>
        <w:t xml:space="preserve">lisabeth </w:t>
      </w:r>
      <w:r w:rsidR="00A93CFE">
        <w:rPr>
          <w:rFonts w:cstheme="minorHAnsi"/>
          <w:sz w:val="24"/>
          <w:szCs w:val="24"/>
        </w:rPr>
        <w:t>E</w:t>
      </w:r>
      <w:r w:rsidR="00FA4A5F">
        <w:rPr>
          <w:rFonts w:cstheme="minorHAnsi"/>
          <w:sz w:val="24"/>
          <w:szCs w:val="24"/>
        </w:rPr>
        <w:t>lliott</w:t>
      </w:r>
      <w:r w:rsidR="00A93CFE">
        <w:rPr>
          <w:rFonts w:cstheme="minorHAnsi"/>
          <w:sz w:val="24"/>
          <w:szCs w:val="24"/>
        </w:rPr>
        <w:t xml:space="preserve"> did you learn as you read this book?</w:t>
      </w:r>
    </w:p>
    <w:p w14:paraId="6660D3F2" w14:textId="1618385E" w:rsidR="00FA4A5F" w:rsidRDefault="00FA4A5F" w:rsidP="00FA4A5F">
      <w:pPr>
        <w:spacing w:after="600"/>
        <w:rPr>
          <w:rFonts w:cstheme="minorHAnsi"/>
          <w:sz w:val="24"/>
          <w:szCs w:val="24"/>
        </w:rPr>
      </w:pPr>
      <w:r>
        <w:rPr>
          <w:rFonts w:cstheme="minorHAnsi"/>
          <w:sz w:val="24"/>
          <w:szCs w:val="24"/>
        </w:rPr>
        <w:t>3</w:t>
      </w:r>
      <w:r>
        <w:rPr>
          <w:rFonts w:cstheme="minorHAnsi"/>
          <w:sz w:val="24"/>
          <w:szCs w:val="24"/>
        </w:rPr>
        <w:t>. Were there any aspects of this story that frustrated, angered, saddened you?</w:t>
      </w:r>
    </w:p>
    <w:p w14:paraId="50FC0D1A" w14:textId="71C0F565" w:rsidR="00A93CFE" w:rsidRDefault="00FA4A5F" w:rsidP="00FA4A5F">
      <w:pPr>
        <w:spacing w:after="600"/>
        <w:rPr>
          <w:rFonts w:cstheme="minorHAnsi"/>
          <w:sz w:val="24"/>
          <w:szCs w:val="24"/>
        </w:rPr>
      </w:pPr>
      <w:r>
        <w:rPr>
          <w:rFonts w:cstheme="minorHAnsi"/>
          <w:sz w:val="24"/>
          <w:szCs w:val="24"/>
        </w:rPr>
        <w:t>4</w:t>
      </w:r>
      <w:r w:rsidR="00A93CFE">
        <w:rPr>
          <w:rFonts w:cstheme="minorHAnsi"/>
          <w:sz w:val="24"/>
          <w:szCs w:val="24"/>
        </w:rPr>
        <w:t>. In what ways were you inspired as you read this book?</w:t>
      </w:r>
    </w:p>
    <w:p w14:paraId="16175761" w14:textId="74BB79AE" w:rsidR="002979F8" w:rsidRDefault="002979F8" w:rsidP="00FA4A5F">
      <w:pPr>
        <w:spacing w:after="600"/>
        <w:ind w:left="288" w:hanging="288"/>
        <w:rPr>
          <w:rFonts w:cstheme="minorHAnsi"/>
          <w:sz w:val="24"/>
          <w:szCs w:val="24"/>
        </w:rPr>
      </w:pPr>
      <w:r>
        <w:rPr>
          <w:rFonts w:cstheme="minorHAnsi"/>
          <w:sz w:val="24"/>
          <w:szCs w:val="24"/>
        </w:rPr>
        <w:t xml:space="preserve">5. Copy at most 2 passages or quotes you underlined/highlighted/would like to remember (or at least write down the page </w:t>
      </w:r>
      <w:r w:rsidR="00FA4A5F">
        <w:rPr>
          <w:rFonts w:cstheme="minorHAnsi"/>
          <w:sz w:val="24"/>
          <w:szCs w:val="24"/>
        </w:rPr>
        <w:t>#</w:t>
      </w:r>
      <w:r>
        <w:rPr>
          <w:rFonts w:cstheme="minorHAnsi"/>
          <w:sz w:val="24"/>
          <w:szCs w:val="24"/>
        </w:rPr>
        <w:t xml:space="preserve"> so you can go back and find them) to share with our group.</w:t>
      </w:r>
    </w:p>
    <w:p w14:paraId="2BED0B9A" w14:textId="2A9714EE" w:rsidR="002979F8" w:rsidRDefault="002979F8" w:rsidP="00FA4A5F">
      <w:pPr>
        <w:spacing w:after="120"/>
        <w:ind w:left="288" w:hanging="288"/>
        <w:rPr>
          <w:rFonts w:cstheme="minorHAnsi"/>
          <w:sz w:val="24"/>
          <w:szCs w:val="24"/>
        </w:rPr>
      </w:pPr>
      <w:r>
        <w:rPr>
          <w:rFonts w:cstheme="minorHAnsi"/>
          <w:sz w:val="24"/>
          <w:szCs w:val="24"/>
        </w:rPr>
        <w:t xml:space="preserve">6. Several of EE’s books were quoted throughout this biography.  Some of them are listed below.  How many of them have your read?  Are any of them now on your list of books you would like to read?  </w:t>
      </w:r>
    </w:p>
    <w:p w14:paraId="010AA8C2" w14:textId="0AE6CCB1" w:rsidR="002979F8" w:rsidRDefault="002979F8" w:rsidP="00FA4A5F">
      <w:pPr>
        <w:spacing w:after="0"/>
        <w:rPr>
          <w:rFonts w:cstheme="minorHAnsi"/>
          <w:sz w:val="24"/>
          <w:szCs w:val="24"/>
        </w:rPr>
      </w:pPr>
      <w:r>
        <w:rPr>
          <w:rFonts w:cstheme="minorHAnsi"/>
          <w:sz w:val="24"/>
          <w:szCs w:val="24"/>
        </w:rPr>
        <w:tab/>
      </w:r>
      <w:r w:rsidRPr="002979F8">
        <w:rPr>
          <w:rFonts w:cstheme="minorHAnsi"/>
          <w:i/>
          <w:iCs/>
          <w:sz w:val="24"/>
          <w:szCs w:val="24"/>
        </w:rPr>
        <w:t>Through Gates of Splendor</w:t>
      </w:r>
      <w:r>
        <w:rPr>
          <w:rFonts w:cstheme="minorHAnsi"/>
          <w:sz w:val="24"/>
          <w:szCs w:val="24"/>
        </w:rPr>
        <w:t xml:space="preserve"> (1957, 2005)</w:t>
      </w:r>
    </w:p>
    <w:p w14:paraId="206AA5E6" w14:textId="2FA91F6E" w:rsidR="002979F8" w:rsidRDefault="002979F8" w:rsidP="00FA4A5F">
      <w:pPr>
        <w:spacing w:after="0"/>
        <w:rPr>
          <w:rFonts w:cstheme="minorHAnsi"/>
          <w:sz w:val="24"/>
          <w:szCs w:val="24"/>
        </w:rPr>
      </w:pPr>
      <w:r>
        <w:rPr>
          <w:rFonts w:cstheme="minorHAnsi"/>
          <w:sz w:val="24"/>
          <w:szCs w:val="24"/>
        </w:rPr>
        <w:tab/>
      </w:r>
      <w:r w:rsidRPr="002979F8">
        <w:rPr>
          <w:rFonts w:cstheme="minorHAnsi"/>
          <w:i/>
          <w:iCs/>
          <w:sz w:val="24"/>
          <w:szCs w:val="24"/>
        </w:rPr>
        <w:t>Shadow of the Almigh</w:t>
      </w:r>
      <w:r>
        <w:rPr>
          <w:rFonts w:cstheme="minorHAnsi"/>
          <w:sz w:val="24"/>
          <w:szCs w:val="24"/>
        </w:rPr>
        <w:t>ty (1958)</w:t>
      </w:r>
    </w:p>
    <w:p w14:paraId="21163F36" w14:textId="77777777" w:rsidR="002979F8" w:rsidRDefault="002979F8" w:rsidP="00FA4A5F">
      <w:pPr>
        <w:spacing w:after="0"/>
        <w:rPr>
          <w:rFonts w:cstheme="minorHAnsi"/>
          <w:sz w:val="24"/>
          <w:szCs w:val="24"/>
        </w:rPr>
      </w:pPr>
      <w:r>
        <w:rPr>
          <w:rFonts w:cstheme="minorHAnsi"/>
          <w:sz w:val="24"/>
          <w:szCs w:val="24"/>
        </w:rPr>
        <w:tab/>
      </w:r>
      <w:r w:rsidRPr="002979F8">
        <w:rPr>
          <w:rFonts w:cstheme="minorHAnsi"/>
          <w:i/>
          <w:iCs/>
          <w:sz w:val="24"/>
          <w:szCs w:val="24"/>
        </w:rPr>
        <w:t>The Savage, My Kinsman</w:t>
      </w:r>
      <w:r>
        <w:rPr>
          <w:rFonts w:cstheme="minorHAnsi"/>
          <w:sz w:val="24"/>
          <w:szCs w:val="24"/>
        </w:rPr>
        <w:t xml:space="preserve"> (1961)</w:t>
      </w:r>
    </w:p>
    <w:p w14:paraId="57C62B14" w14:textId="6D83CD69" w:rsidR="002979F8" w:rsidRDefault="002979F8" w:rsidP="00FA4A5F">
      <w:pPr>
        <w:spacing w:after="0"/>
        <w:ind w:firstLine="720"/>
        <w:rPr>
          <w:rFonts w:cstheme="minorHAnsi"/>
          <w:sz w:val="24"/>
          <w:szCs w:val="24"/>
        </w:rPr>
      </w:pPr>
      <w:r w:rsidRPr="002979F8">
        <w:rPr>
          <w:rFonts w:cstheme="minorHAnsi"/>
          <w:i/>
          <w:iCs/>
          <w:sz w:val="24"/>
          <w:szCs w:val="24"/>
        </w:rPr>
        <w:t>These Strange Ashes: Is God Still in Charge?</w:t>
      </w:r>
      <w:r>
        <w:rPr>
          <w:rFonts w:cstheme="minorHAnsi"/>
          <w:sz w:val="24"/>
          <w:szCs w:val="24"/>
        </w:rPr>
        <w:t xml:space="preserve"> (1975, 1998)</w:t>
      </w:r>
    </w:p>
    <w:p w14:paraId="06278C71" w14:textId="686F9300" w:rsidR="002979F8" w:rsidRDefault="002979F8" w:rsidP="00FA4A5F">
      <w:pPr>
        <w:spacing w:after="0"/>
        <w:ind w:firstLine="720"/>
        <w:rPr>
          <w:rFonts w:cstheme="minorHAnsi"/>
          <w:sz w:val="24"/>
          <w:szCs w:val="24"/>
        </w:rPr>
      </w:pPr>
      <w:r w:rsidRPr="002979F8">
        <w:rPr>
          <w:rFonts w:cstheme="minorHAnsi"/>
          <w:i/>
          <w:iCs/>
          <w:sz w:val="24"/>
          <w:szCs w:val="24"/>
        </w:rPr>
        <w:t>The Journals of Jim Elliott</w:t>
      </w:r>
      <w:r>
        <w:rPr>
          <w:rFonts w:cstheme="minorHAnsi"/>
          <w:sz w:val="24"/>
          <w:szCs w:val="24"/>
        </w:rPr>
        <w:t xml:space="preserve"> (1978)</w:t>
      </w:r>
    </w:p>
    <w:p w14:paraId="2865FF26" w14:textId="746C2A54" w:rsidR="002979F8" w:rsidRDefault="002979F8" w:rsidP="00FA4A5F">
      <w:pPr>
        <w:spacing w:after="0"/>
        <w:rPr>
          <w:rFonts w:cstheme="minorHAnsi"/>
          <w:sz w:val="24"/>
          <w:szCs w:val="24"/>
        </w:rPr>
      </w:pPr>
      <w:r>
        <w:rPr>
          <w:rFonts w:cstheme="minorHAnsi"/>
          <w:sz w:val="24"/>
          <w:szCs w:val="24"/>
        </w:rPr>
        <w:tab/>
      </w:r>
      <w:r w:rsidRPr="002979F8">
        <w:rPr>
          <w:rFonts w:cstheme="minorHAnsi"/>
          <w:i/>
          <w:iCs/>
          <w:sz w:val="24"/>
          <w:szCs w:val="24"/>
        </w:rPr>
        <w:t>A Chance to Die: Life &amp; Legacy of Amy Carmichael</w:t>
      </w:r>
      <w:r>
        <w:rPr>
          <w:rFonts w:cstheme="minorHAnsi"/>
          <w:sz w:val="24"/>
          <w:szCs w:val="24"/>
        </w:rPr>
        <w:t xml:space="preserve"> (1987)</w:t>
      </w:r>
    </w:p>
    <w:p w14:paraId="74A0DC03" w14:textId="3810E73F" w:rsidR="002979F8" w:rsidRDefault="002979F8" w:rsidP="00FA4A5F">
      <w:pPr>
        <w:spacing w:after="360"/>
        <w:rPr>
          <w:rFonts w:cstheme="minorHAnsi"/>
          <w:sz w:val="24"/>
          <w:szCs w:val="24"/>
        </w:rPr>
      </w:pPr>
      <w:r>
        <w:rPr>
          <w:rFonts w:cstheme="minorHAnsi"/>
          <w:sz w:val="24"/>
          <w:szCs w:val="24"/>
        </w:rPr>
        <w:tab/>
      </w:r>
      <w:r w:rsidRPr="002979F8">
        <w:rPr>
          <w:rFonts w:cstheme="minorHAnsi"/>
          <w:i/>
          <w:iCs/>
          <w:sz w:val="24"/>
          <w:szCs w:val="24"/>
        </w:rPr>
        <w:t>God in the Rainforest</w:t>
      </w:r>
      <w:r>
        <w:rPr>
          <w:rFonts w:cstheme="minorHAnsi"/>
          <w:sz w:val="24"/>
          <w:szCs w:val="24"/>
        </w:rPr>
        <w:t xml:space="preserve"> by Katherine Long (2019)</w:t>
      </w:r>
    </w:p>
    <w:p w14:paraId="4482CF83" w14:textId="4C68BBDF" w:rsidR="002979F8" w:rsidRDefault="002979F8" w:rsidP="00FA4A5F">
      <w:pPr>
        <w:spacing w:after="600"/>
        <w:ind w:left="288" w:hanging="288"/>
        <w:rPr>
          <w:rFonts w:cstheme="minorHAnsi"/>
          <w:sz w:val="24"/>
          <w:szCs w:val="24"/>
        </w:rPr>
      </w:pPr>
      <w:r>
        <w:rPr>
          <w:rFonts w:cstheme="minorHAnsi"/>
          <w:sz w:val="24"/>
          <w:szCs w:val="24"/>
        </w:rPr>
        <w:t>7</w:t>
      </w:r>
      <w:r>
        <w:rPr>
          <w:rFonts w:cstheme="minorHAnsi"/>
          <w:sz w:val="24"/>
          <w:szCs w:val="24"/>
        </w:rPr>
        <w:t>. From the forward, “What you’ll read here shows clearly Elisabeth’s ordinariness.”  After having read this book, what aspects of EE’s life do you see showing her “ordinariness”?</w:t>
      </w:r>
    </w:p>
    <w:p w14:paraId="695FB638" w14:textId="2CB776E1" w:rsidR="002979F8" w:rsidRDefault="002979F8" w:rsidP="00FA4A5F">
      <w:pPr>
        <w:spacing w:after="360"/>
        <w:ind w:left="288" w:hanging="288"/>
        <w:rPr>
          <w:rFonts w:cstheme="minorHAnsi"/>
          <w:sz w:val="24"/>
          <w:szCs w:val="24"/>
        </w:rPr>
      </w:pPr>
      <w:r>
        <w:rPr>
          <w:rFonts w:cstheme="minorHAnsi"/>
          <w:sz w:val="24"/>
          <w:szCs w:val="24"/>
        </w:rPr>
        <w:t>8</w:t>
      </w:r>
      <w:r>
        <w:rPr>
          <w:rFonts w:cstheme="minorHAnsi"/>
          <w:sz w:val="24"/>
          <w:szCs w:val="24"/>
        </w:rPr>
        <w:t xml:space="preserve">. From the forward, “… and what she embraced, through Christ, to become </w:t>
      </w:r>
      <w:proofErr w:type="gramStart"/>
      <w:r>
        <w:rPr>
          <w:rFonts w:cstheme="minorHAnsi"/>
          <w:sz w:val="24"/>
          <w:szCs w:val="24"/>
        </w:rPr>
        <w:t>extraordinary”  After</w:t>
      </w:r>
      <w:proofErr w:type="gramEnd"/>
      <w:r>
        <w:rPr>
          <w:rFonts w:cstheme="minorHAnsi"/>
          <w:sz w:val="24"/>
          <w:szCs w:val="24"/>
        </w:rPr>
        <w:t xml:space="preserve"> having read this book, what are some of the principals, truths, practices EE embraced which made her extraordinary?</w:t>
      </w:r>
    </w:p>
    <w:p w14:paraId="24F7E38E" w14:textId="5232A1B3" w:rsidR="002979F8" w:rsidRPr="00A93CFE" w:rsidRDefault="002979F8">
      <w:pPr>
        <w:rPr>
          <w:rFonts w:cstheme="minorHAnsi"/>
          <w:sz w:val="24"/>
          <w:szCs w:val="24"/>
        </w:rPr>
      </w:pPr>
      <w:r>
        <w:rPr>
          <w:rFonts w:cstheme="minorHAnsi"/>
          <w:sz w:val="24"/>
          <w:szCs w:val="24"/>
        </w:rPr>
        <w:tab/>
      </w:r>
    </w:p>
    <w:sectPr w:rsidR="002979F8" w:rsidRPr="00A93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FE"/>
    <w:rsid w:val="002979F8"/>
    <w:rsid w:val="00A93CFE"/>
    <w:rsid w:val="00FA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9AF6E"/>
  <w15:chartTrackingRefBased/>
  <w15:docId w15:val="{9B4AEBD8-1CE8-4E7F-B837-BDA9F49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Stacy Nelson</dc:creator>
  <cp:keywords/>
  <dc:description/>
  <cp:lastModifiedBy>Mike &amp; Stacy Nelson</cp:lastModifiedBy>
  <cp:revision>1</cp:revision>
  <dcterms:created xsi:type="dcterms:W3CDTF">2021-06-07T17:53:00Z</dcterms:created>
  <dcterms:modified xsi:type="dcterms:W3CDTF">2021-06-07T18:20:00Z</dcterms:modified>
</cp:coreProperties>
</file>